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80443" w14:textId="2A281483" w:rsidR="006D0385" w:rsidRDefault="006D0385" w:rsidP="00EE3DB6"/>
    <w:p w14:paraId="5EA7B8D5" w14:textId="636ABC03" w:rsidR="00DB12C8" w:rsidRDefault="00DB12C8" w:rsidP="00EE3DB6"/>
    <w:p w14:paraId="0A7056E9" w14:textId="77777777" w:rsidR="00DB12C8" w:rsidRDefault="00DB12C8" w:rsidP="00DB12C8">
      <w:pPr>
        <w:pStyle w:val="Standard"/>
        <w:ind w:left="285" w:right="-15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Politica per l’Associazione di</w:t>
      </w:r>
    </w:p>
    <w:p w14:paraId="12C2D109" w14:textId="77777777" w:rsidR="00DB12C8" w:rsidRDefault="00DB12C8" w:rsidP="00DB12C8">
      <w:pPr>
        <w:pStyle w:val="Standard"/>
        <w:ind w:left="285" w:right="-15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Organizzazioni a FSC®</w:t>
      </w:r>
    </w:p>
    <w:p w14:paraId="56D9F613" w14:textId="77777777" w:rsidR="00DB12C8" w:rsidRDefault="00DB12C8" w:rsidP="00DB12C8">
      <w:pPr>
        <w:pStyle w:val="Standard"/>
        <w:ind w:left="283" w:right="-4819"/>
        <w:jc w:val="both"/>
        <w:rPr>
          <w:rFonts w:ascii="Arial" w:hAnsi="Arial"/>
          <w:sz w:val="20"/>
          <w:szCs w:val="20"/>
        </w:rPr>
      </w:pPr>
    </w:p>
    <w:p w14:paraId="02C20C66" w14:textId="77777777" w:rsidR="00DB12C8" w:rsidRDefault="00DB12C8" w:rsidP="00DB12C8">
      <w:pPr>
        <w:pStyle w:val="Standard"/>
        <w:ind w:left="285" w:right="-15"/>
        <w:jc w:val="both"/>
        <w:rPr>
          <w:rFonts w:ascii="Arial" w:hAnsi="Arial"/>
          <w:sz w:val="20"/>
          <w:szCs w:val="20"/>
        </w:rPr>
      </w:pPr>
    </w:p>
    <w:p w14:paraId="69626232" w14:textId="77777777" w:rsidR="00DB12C8" w:rsidRDefault="00DB12C8" w:rsidP="00DB12C8">
      <w:pPr>
        <w:pStyle w:val="Standard"/>
        <w:ind w:left="285" w:right="-15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L’organizzazione firmataria è associata con il </w:t>
      </w:r>
      <w:proofErr w:type="spellStart"/>
      <w:r>
        <w:rPr>
          <w:rFonts w:ascii="Arial" w:hAnsi="Arial"/>
          <w:sz w:val="20"/>
          <w:szCs w:val="20"/>
        </w:rPr>
        <w:t>Forest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Stewardship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Council</w:t>
      </w:r>
      <w:proofErr w:type="spellEnd"/>
      <w:r>
        <w:rPr>
          <w:rFonts w:ascii="Arial" w:hAnsi="Arial"/>
          <w:sz w:val="20"/>
          <w:szCs w:val="20"/>
        </w:rPr>
        <w:t xml:space="preserve"> AC, Oaxaca, Messico, o una delle sue consociate o affiliate (di seguito: FSC) essendo o un membro o avendo un rapporto contrattuale con FSC. Con la presente L’Organizzazione firmataria afferma esplicitamente di aver letto e compreso la “Politica per l’Associazione di Organizzazioni a FSC”, come pubblicato nel sito www.fsc.org. Questa politica stipula la posizione di FSC per quanto riguarda attività inaccettabili di organizzazioni od individui che già sono o vorrebbero essere associati a FSC, così come il meccanismo di dissociazione.</w:t>
      </w:r>
    </w:p>
    <w:p w14:paraId="7E5DFA65" w14:textId="77777777" w:rsidR="00DB12C8" w:rsidRDefault="00DB12C8" w:rsidP="00DB12C8">
      <w:pPr>
        <w:pStyle w:val="Standard"/>
        <w:ind w:left="285" w:right="-15"/>
        <w:jc w:val="both"/>
        <w:rPr>
          <w:rFonts w:ascii="Arial" w:hAnsi="Arial"/>
          <w:sz w:val="20"/>
          <w:szCs w:val="20"/>
        </w:rPr>
      </w:pPr>
    </w:p>
    <w:p w14:paraId="765BEA8D" w14:textId="77777777" w:rsidR="00DB12C8" w:rsidRDefault="00DB12C8" w:rsidP="00DB12C8">
      <w:pPr>
        <w:pStyle w:val="Standard"/>
        <w:ind w:left="285" w:right="-15"/>
        <w:jc w:val="both"/>
        <w:rPr>
          <w:rFonts w:ascii="Arial" w:hAnsi="Arial"/>
          <w:sz w:val="20"/>
          <w:szCs w:val="20"/>
        </w:rPr>
      </w:pPr>
    </w:p>
    <w:p w14:paraId="3F4218C9" w14:textId="77777777" w:rsidR="00DB12C8" w:rsidRDefault="00DB12C8" w:rsidP="00DB12C8">
      <w:pPr>
        <w:pStyle w:val="Standard"/>
        <w:ind w:left="285" w:right="-15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Alla luce di quanto sopra, l’Organizzazione aderisce ai principi e ai valori definiti nella FSC-POL-01-</w:t>
      </w:r>
      <w:proofErr w:type="gramStart"/>
      <w:r>
        <w:rPr>
          <w:rFonts w:ascii="Arial" w:hAnsi="Arial"/>
          <w:sz w:val="20"/>
          <w:szCs w:val="20"/>
        </w:rPr>
        <w:t>004</w:t>
      </w:r>
      <w:r>
        <w:rPr>
          <w:rFonts w:ascii="Arial" w:hAnsi="Arial"/>
          <w:b/>
          <w:bCs/>
          <w:sz w:val="20"/>
          <w:szCs w:val="20"/>
        </w:rPr>
        <w:t xml:space="preserve">  </w:t>
      </w:r>
      <w:r>
        <w:rPr>
          <w:rFonts w:ascii="Arial" w:hAnsi="Arial"/>
          <w:sz w:val="20"/>
          <w:szCs w:val="20"/>
        </w:rPr>
        <w:t>si</w:t>
      </w:r>
      <w:proofErr w:type="gramEnd"/>
      <w:r>
        <w:rPr>
          <w:rFonts w:ascii="Arial" w:hAnsi="Arial"/>
          <w:sz w:val="20"/>
          <w:szCs w:val="20"/>
        </w:rPr>
        <w:t xml:space="preserve"> impegna esplicitamente attualmente ed in futuro, fino a quando esiste il rapporto con FSC, a non essere direttamente o indirettamente coinvolta nelle seguenti attività inaccettabili:</w:t>
      </w:r>
    </w:p>
    <w:p w14:paraId="65BDB0B5" w14:textId="77777777" w:rsidR="00DB12C8" w:rsidRDefault="00DB12C8" w:rsidP="00DB12C8">
      <w:pPr>
        <w:pStyle w:val="Standard"/>
        <w:ind w:left="705" w:right="-15" w:hanging="285"/>
        <w:jc w:val="both"/>
        <w:rPr>
          <w:rFonts w:ascii="Arial" w:hAnsi="Arial"/>
          <w:sz w:val="20"/>
          <w:szCs w:val="20"/>
        </w:rPr>
      </w:pPr>
    </w:p>
    <w:p w14:paraId="3930F9DA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Taglio illegale e commercio di legno o prodotti forestali illegali;</w:t>
      </w:r>
    </w:p>
    <w:p w14:paraId="26EE01D4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Violazione dei diritti tradizionali e umani nelle operazioni forestali;</w:t>
      </w:r>
    </w:p>
    <w:p w14:paraId="13C8EF7F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Distruzione di alti valori di conservazione nelle operazioni forestali;</w:t>
      </w:r>
    </w:p>
    <w:p w14:paraId="1E988792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Trasformazione significativa delle foreste in piantagioni o altri usi non forestali;</w:t>
      </w:r>
    </w:p>
    <w:p w14:paraId="5C95BADD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Introduzione di organismi geneticamente modificati nelle operazioni forestali;</w:t>
      </w:r>
    </w:p>
    <w:p w14:paraId="772E8D6B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Violazione di qualsiasi convenzione fondamentale dell’ILO come definito nella dichiarazione dell’ILO sui Principi e Diritti fondamentali del Lavoro;</w:t>
      </w:r>
    </w:p>
    <w:p w14:paraId="4FF4399B" w14:textId="77777777" w:rsidR="00DB12C8" w:rsidRDefault="00DB12C8" w:rsidP="00DB12C8">
      <w:pPr>
        <w:pStyle w:val="Standard"/>
        <w:ind w:left="945" w:right="-15" w:hanging="210"/>
        <w:jc w:val="both"/>
        <w:rPr>
          <w:rFonts w:ascii="Arial" w:hAnsi="Arial"/>
          <w:sz w:val="20"/>
          <w:szCs w:val="20"/>
        </w:rPr>
      </w:pPr>
    </w:p>
    <w:p w14:paraId="6752D356" w14:textId="77777777" w:rsidR="00DB12C8" w:rsidRDefault="00DB12C8" w:rsidP="00DB12C8">
      <w:pPr>
        <w:pStyle w:val="Standard"/>
        <w:ind w:left="945" w:right="-15" w:hanging="210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In particolare</w:t>
      </w:r>
      <w:proofErr w:type="gramEnd"/>
      <w:r>
        <w:rPr>
          <w:rFonts w:ascii="Arial" w:hAnsi="Arial"/>
          <w:sz w:val="20"/>
          <w:szCs w:val="20"/>
        </w:rPr>
        <w:t xml:space="preserve"> l’Organizzazione si impegna e si assicura di:</w:t>
      </w:r>
    </w:p>
    <w:p w14:paraId="6F8276E3" w14:textId="77777777" w:rsidR="00DB12C8" w:rsidRDefault="00DB12C8" w:rsidP="00DB12C8">
      <w:pPr>
        <w:pStyle w:val="Standard"/>
        <w:ind w:left="945" w:right="-15" w:hanging="210"/>
        <w:jc w:val="both"/>
        <w:rPr>
          <w:rFonts w:ascii="Arial" w:hAnsi="Arial"/>
          <w:sz w:val="20"/>
          <w:szCs w:val="20"/>
        </w:rPr>
      </w:pPr>
    </w:p>
    <w:p w14:paraId="7B17CAD6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Non </w:t>
      </w:r>
      <w:proofErr w:type="gramStart"/>
      <w:r>
        <w:rPr>
          <w:rFonts w:ascii="Arial" w:hAnsi="Arial"/>
          <w:sz w:val="20"/>
          <w:szCs w:val="20"/>
        </w:rPr>
        <w:t>impiegare  lavoro</w:t>
      </w:r>
      <w:proofErr w:type="gramEnd"/>
      <w:r>
        <w:rPr>
          <w:rFonts w:ascii="Arial" w:hAnsi="Arial"/>
          <w:sz w:val="20"/>
          <w:szCs w:val="20"/>
        </w:rPr>
        <w:t xml:space="preserve"> minorile;</w:t>
      </w:r>
    </w:p>
    <w:p w14:paraId="5ACD74FE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Abolire tutte le forme di lavoro forzato o obbligatorio;</w:t>
      </w:r>
    </w:p>
    <w:p w14:paraId="170E1ADA" w14:textId="77777777" w:rsidR="00DB12C8" w:rsidRDefault="00DB12C8" w:rsidP="00DB12C8">
      <w:pPr>
        <w:pStyle w:val="Standard"/>
        <w:numPr>
          <w:ilvl w:val="0"/>
          <w:numId w:val="4"/>
        </w:numPr>
        <w:ind w:left="945" w:right="-15" w:hanging="21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Non effettuare discriminazioni in materia di impiego e di professione;</w:t>
      </w:r>
    </w:p>
    <w:p w14:paraId="1328EA3A" w14:textId="77777777" w:rsidR="00DB12C8" w:rsidRDefault="00DB12C8" w:rsidP="00DB12C8">
      <w:pPr>
        <w:pStyle w:val="Standard"/>
        <w:numPr>
          <w:ilvl w:val="0"/>
          <w:numId w:val="4"/>
        </w:numPr>
        <w:tabs>
          <w:tab w:val="left" w:pos="735"/>
          <w:tab w:val="left" w:pos="990"/>
        </w:tabs>
        <w:ind w:left="945" w:right="-15" w:hanging="240"/>
        <w:jc w:val="both"/>
      </w:pPr>
      <w:r>
        <w:rPr>
          <w:rFonts w:ascii="Arial" w:hAnsi="Arial"/>
          <w:sz w:val="20"/>
          <w:szCs w:val="20"/>
        </w:rPr>
        <w:t xml:space="preserve"> Rispettare la libertà di associazione e del diritto effettivo alla contrattazione collettiva.</w:t>
      </w:r>
    </w:p>
    <w:p w14:paraId="10BBA9DE" w14:textId="6ADD232D" w:rsidR="00DB12C8" w:rsidRDefault="00DB12C8" w:rsidP="00EE3DB6"/>
    <w:p w14:paraId="409B581A" w14:textId="228FC6DF" w:rsidR="00DB12C8" w:rsidRDefault="00DB12C8" w:rsidP="00EE3DB6"/>
    <w:p w14:paraId="00CD224C" w14:textId="77777777" w:rsidR="00DB12C8" w:rsidRPr="00EE3DB6" w:rsidRDefault="00DB12C8" w:rsidP="00EE3DB6"/>
    <w:sectPr w:rsidR="00DB12C8" w:rsidRPr="00EE3DB6" w:rsidSect="007D739C">
      <w:headerReference w:type="default" r:id="rId8"/>
      <w:footerReference w:type="default" r:id="rId9"/>
      <w:type w:val="continuous"/>
      <w:pgSz w:w="11904" w:h="16834"/>
      <w:pgMar w:top="3119" w:right="564" w:bottom="2977" w:left="426" w:header="720" w:footer="4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2DB48" w14:textId="77777777" w:rsidR="00456646" w:rsidRDefault="00456646" w:rsidP="00456646">
      <w:pPr>
        <w:spacing w:after="0" w:line="240" w:lineRule="auto"/>
      </w:pPr>
      <w:r>
        <w:separator/>
      </w:r>
    </w:p>
  </w:endnote>
  <w:endnote w:type="continuationSeparator" w:id="0">
    <w:p w14:paraId="5D63CCBF" w14:textId="77777777" w:rsidR="00456646" w:rsidRDefault="00456646" w:rsidP="0045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E15" w14:textId="77777777" w:rsidR="008F2E34" w:rsidRDefault="00BF27B4" w:rsidP="00943FED">
    <w:pPr>
      <w:pStyle w:val="Pidipagina"/>
      <w:jc w:val="center"/>
    </w:pPr>
    <w:r>
      <w:rPr>
        <w:noProof/>
      </w:rPr>
      <w:drawing>
        <wp:inline distT="0" distB="0" distL="0" distR="0" wp14:anchorId="5A0BC276" wp14:editId="10300F86">
          <wp:extent cx="6819900" cy="1057916"/>
          <wp:effectExtent l="0" t="0" r="0" b="8890"/>
          <wp:docPr id="24" name="Immagine 24" descr="Immagine che contiene screensho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3B COMPLETO 3300 x 51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3302" cy="1059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866CB" w14:textId="77777777" w:rsidR="00456646" w:rsidRDefault="00456646" w:rsidP="00456646">
      <w:pPr>
        <w:spacing w:after="0" w:line="240" w:lineRule="auto"/>
      </w:pPr>
      <w:r>
        <w:separator/>
      </w:r>
    </w:p>
  </w:footnote>
  <w:footnote w:type="continuationSeparator" w:id="0">
    <w:p w14:paraId="7D9067AB" w14:textId="77777777" w:rsidR="00456646" w:rsidRDefault="00456646" w:rsidP="00456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EB4C" w14:textId="77777777" w:rsidR="00064316" w:rsidRDefault="00064316" w:rsidP="00064316">
    <w:pPr>
      <w:framePr w:w="3382" w:h="230" w:hRule="exact" w:wrap="auto" w:vAnchor="page" w:hAnchor="page" w:x="6646" w:y="781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b/>
        <w:color w:val="000000"/>
        <w:sz w:val="17"/>
        <w:szCs w:val="24"/>
      </w:rPr>
      <w:t>SEGHERIA 3B di P. e F. Basso s.n.c.</w:t>
    </w:r>
  </w:p>
  <w:p w14:paraId="3479B6C0" w14:textId="77777777" w:rsidR="00064316" w:rsidRDefault="00064316" w:rsidP="00064316">
    <w:pPr>
      <w:framePr w:w="2170" w:h="180" w:hRule="exact" w:wrap="auto" w:vAnchor="page" w:hAnchor="page" w:x="6663" w:y="1081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b/>
        <w:color w:val="000000"/>
        <w:sz w:val="13"/>
        <w:szCs w:val="24"/>
      </w:rPr>
      <w:t>PRODUZIONE E COMMERCIO SEGATI</w:t>
    </w:r>
  </w:p>
  <w:p w14:paraId="3C64AC0E" w14:textId="77777777" w:rsidR="00064316" w:rsidRDefault="00064316" w:rsidP="00064316">
    <w:pPr>
      <w:framePr w:w="2612" w:h="881" w:hRule="exact" w:wrap="auto" w:vAnchor="page" w:hAnchor="page" w:x="8896" w:y="1032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b/>
        <w:color w:val="000000"/>
        <w:sz w:val="16"/>
        <w:szCs w:val="24"/>
      </w:rPr>
      <w:t>www.segheria3b.com</w:t>
    </w:r>
  </w:p>
  <w:p w14:paraId="7D2979C9" w14:textId="77777777" w:rsidR="00064316" w:rsidRDefault="00064316" w:rsidP="00064316">
    <w:pPr>
      <w:framePr w:w="2612" w:h="881" w:hRule="exact" w:wrap="auto" w:vAnchor="page" w:hAnchor="page" w:x="8896" w:y="1032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>ordini@segheria3b.com</w:t>
    </w:r>
  </w:p>
  <w:p w14:paraId="3B321905" w14:textId="77777777" w:rsidR="00064316" w:rsidRDefault="00064316" w:rsidP="00064316">
    <w:pPr>
      <w:framePr w:w="2612" w:h="881" w:hRule="exact" w:wrap="auto" w:vAnchor="page" w:hAnchor="page" w:x="8896" w:y="1032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>commerciale@segheria3b.com</w:t>
    </w:r>
  </w:p>
  <w:p w14:paraId="0BF6982E" w14:textId="77777777" w:rsidR="00064316" w:rsidRDefault="00064316" w:rsidP="00064316">
    <w:pPr>
      <w:framePr w:w="2612" w:h="881" w:hRule="exact" w:wrap="auto" w:vAnchor="page" w:hAnchor="page" w:x="8896" w:y="1032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>amministrazione@segheria3b.com</w:t>
    </w:r>
  </w:p>
  <w:p w14:paraId="0E38DB81" w14:textId="77777777" w:rsidR="00064316" w:rsidRDefault="00064316" w:rsidP="00064316">
    <w:pPr>
      <w:framePr w:w="2612" w:h="466" w:hRule="exact" w:wrap="auto" w:vAnchor="page" w:hAnchor="page" w:x="8867" w:y="1905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>C.C.I.A.A. di Udine n. R.E.A. 161374</w:t>
    </w:r>
  </w:p>
  <w:p w14:paraId="36499F95" w14:textId="77777777" w:rsidR="00064316" w:rsidRDefault="00064316" w:rsidP="00064316">
    <w:pPr>
      <w:framePr w:w="2612" w:h="466" w:hRule="exact" w:wrap="auto" w:vAnchor="page" w:hAnchor="page" w:x="8867" w:y="1905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 xml:space="preserve">C.F./P.IVA/Reg. </w:t>
    </w:r>
    <w:proofErr w:type="spellStart"/>
    <w:r>
      <w:rPr>
        <w:rFonts w:ascii="Arial Narrow" w:hAnsi="Arial Narrow" w:cs="Times New Roman"/>
        <w:color w:val="000000"/>
        <w:sz w:val="16"/>
        <w:szCs w:val="24"/>
      </w:rPr>
      <w:t>Imp</w:t>
    </w:r>
    <w:proofErr w:type="spellEnd"/>
    <w:r>
      <w:rPr>
        <w:rFonts w:ascii="Arial Narrow" w:hAnsi="Arial Narrow" w:cs="Times New Roman"/>
        <w:color w:val="000000"/>
        <w:sz w:val="16"/>
        <w:szCs w:val="24"/>
      </w:rPr>
      <w:t>. UD IT 01155240300</w:t>
    </w:r>
  </w:p>
  <w:p w14:paraId="417BE80D" w14:textId="77777777" w:rsidR="00064316" w:rsidRDefault="00064316" w:rsidP="00064316">
    <w:pPr>
      <w:framePr w:w="2170" w:h="421" w:hRule="exact" w:wrap="auto" w:vAnchor="page" w:hAnchor="page" w:x="6676" w:y="1396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>Via Julia, 2</w:t>
    </w:r>
  </w:p>
  <w:p w14:paraId="49821B28" w14:textId="77777777" w:rsidR="00064316" w:rsidRDefault="00064316" w:rsidP="00064316">
    <w:pPr>
      <w:framePr w:w="2170" w:h="421" w:hRule="exact" w:wrap="auto" w:vAnchor="page" w:hAnchor="page" w:x="6676" w:y="1396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>33050 Trivignano Udinese (UD)</w:t>
    </w:r>
  </w:p>
  <w:p w14:paraId="1F589E9B" w14:textId="77777777" w:rsidR="00064316" w:rsidRDefault="00064316" w:rsidP="00064316">
    <w:pPr>
      <w:framePr w:w="2170" w:h="460" w:hRule="exact" w:wrap="auto" w:vAnchor="page" w:hAnchor="page" w:x="6661" w:y="1936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 xml:space="preserve">Tel. 0039 </w:t>
    </w:r>
    <w:r>
      <w:rPr>
        <w:rFonts w:ascii="Arial Narrow" w:hAnsi="Arial Narrow" w:cs="Times New Roman"/>
        <w:b/>
        <w:color w:val="000000"/>
        <w:sz w:val="16"/>
        <w:szCs w:val="24"/>
      </w:rPr>
      <w:t>0432 999565</w:t>
    </w:r>
  </w:p>
  <w:p w14:paraId="25C96851" w14:textId="77777777" w:rsidR="00064316" w:rsidRDefault="00064316" w:rsidP="00064316">
    <w:pPr>
      <w:framePr w:w="2170" w:h="460" w:hRule="exact" w:wrap="auto" w:vAnchor="page" w:hAnchor="page" w:x="6661" w:y="1936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 Narrow" w:hAnsi="Arial Narrow" w:cs="Times New Roman"/>
        <w:sz w:val="24"/>
        <w:szCs w:val="24"/>
      </w:rPr>
    </w:pPr>
    <w:r>
      <w:rPr>
        <w:rFonts w:ascii="Arial Narrow" w:hAnsi="Arial Narrow" w:cs="Times New Roman"/>
        <w:color w:val="000000"/>
        <w:sz w:val="16"/>
        <w:szCs w:val="24"/>
      </w:rPr>
      <w:t>Fax 0039 0432 999614</w:t>
    </w:r>
  </w:p>
  <w:p w14:paraId="3AB3B442" w14:textId="77777777" w:rsidR="00456646" w:rsidRDefault="00064316">
    <w:pPr>
      <w:pStyle w:val="Intestazione"/>
    </w:pPr>
    <w:r w:rsidRPr="00C54516">
      <w:rPr>
        <w:rFonts w:cstheme="minorHAnsi"/>
        <w:noProof/>
      </w:rPr>
      <w:drawing>
        <wp:anchor distT="0" distB="0" distL="114300" distR="114300" simplePos="0" relativeHeight="251661312" behindDoc="1" locked="0" layoutInCell="0" allowOverlap="1" wp14:anchorId="60323132" wp14:editId="009628D4">
          <wp:simplePos x="0" y="0"/>
          <wp:positionH relativeFrom="page">
            <wp:posOffset>1779270</wp:posOffset>
          </wp:positionH>
          <wp:positionV relativeFrom="page">
            <wp:posOffset>466725</wp:posOffset>
          </wp:positionV>
          <wp:extent cx="1231900" cy="419100"/>
          <wp:effectExtent l="0" t="0" r="0" b="0"/>
          <wp:wrapNone/>
          <wp:docPr id="20" name="Immagin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516">
      <w:rPr>
        <w:rFonts w:cstheme="minorHAnsi"/>
        <w:noProof/>
      </w:rPr>
      <w:drawing>
        <wp:anchor distT="0" distB="0" distL="114300" distR="114300" simplePos="0" relativeHeight="251659264" behindDoc="1" locked="0" layoutInCell="0" allowOverlap="1" wp14:anchorId="1BA90271" wp14:editId="3DCF7016">
          <wp:simplePos x="0" y="0"/>
          <wp:positionH relativeFrom="margin">
            <wp:align>left</wp:align>
          </wp:positionH>
          <wp:positionV relativeFrom="page">
            <wp:posOffset>438150</wp:posOffset>
          </wp:positionV>
          <wp:extent cx="1334770" cy="1319530"/>
          <wp:effectExtent l="0" t="0" r="0" b="0"/>
          <wp:wrapNone/>
          <wp:docPr id="21" name="Immagin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770" cy="1319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B91769"/>
    <w:multiLevelType w:val="hybridMultilevel"/>
    <w:tmpl w:val="142AD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770E7"/>
    <w:multiLevelType w:val="multilevel"/>
    <w:tmpl w:val="506211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CF56A4A"/>
    <w:multiLevelType w:val="hybridMultilevel"/>
    <w:tmpl w:val="D6E491B4"/>
    <w:lvl w:ilvl="0" w:tplc="226AC48E">
      <w:start w:val="1"/>
      <w:numFmt w:val="lowerLetter"/>
      <w:lvlText w:val="%1)"/>
      <w:lvlJc w:val="left"/>
      <w:pPr>
        <w:ind w:left="361" w:hanging="361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2D4C3ED6">
      <w:numFmt w:val="bullet"/>
      <w:lvlText w:val="•"/>
      <w:lvlJc w:val="left"/>
      <w:pPr>
        <w:ind w:left="1422" w:hanging="361"/>
      </w:pPr>
    </w:lvl>
    <w:lvl w:ilvl="2" w:tplc="F08CDC60">
      <w:numFmt w:val="bullet"/>
      <w:lvlText w:val="•"/>
      <w:lvlJc w:val="left"/>
      <w:pPr>
        <w:ind w:left="2365" w:hanging="361"/>
      </w:pPr>
    </w:lvl>
    <w:lvl w:ilvl="3" w:tplc="CF08EA98">
      <w:numFmt w:val="bullet"/>
      <w:lvlText w:val="•"/>
      <w:lvlJc w:val="left"/>
      <w:pPr>
        <w:ind w:left="3307" w:hanging="361"/>
      </w:pPr>
    </w:lvl>
    <w:lvl w:ilvl="4" w:tplc="7CCC212E">
      <w:numFmt w:val="bullet"/>
      <w:lvlText w:val="•"/>
      <w:lvlJc w:val="left"/>
      <w:pPr>
        <w:ind w:left="4250" w:hanging="361"/>
      </w:pPr>
    </w:lvl>
    <w:lvl w:ilvl="5" w:tplc="2E88A194">
      <w:numFmt w:val="bullet"/>
      <w:lvlText w:val="•"/>
      <w:lvlJc w:val="left"/>
      <w:pPr>
        <w:ind w:left="5193" w:hanging="361"/>
      </w:pPr>
    </w:lvl>
    <w:lvl w:ilvl="6" w:tplc="12E89B84">
      <w:numFmt w:val="bullet"/>
      <w:lvlText w:val="•"/>
      <w:lvlJc w:val="left"/>
      <w:pPr>
        <w:ind w:left="6135" w:hanging="361"/>
      </w:pPr>
    </w:lvl>
    <w:lvl w:ilvl="7" w:tplc="9744A354">
      <w:numFmt w:val="bullet"/>
      <w:lvlText w:val="•"/>
      <w:lvlJc w:val="left"/>
      <w:pPr>
        <w:ind w:left="7078" w:hanging="361"/>
      </w:pPr>
    </w:lvl>
    <w:lvl w:ilvl="8" w:tplc="421A30FC">
      <w:numFmt w:val="bullet"/>
      <w:lvlText w:val="•"/>
      <w:lvlJc w:val="left"/>
      <w:pPr>
        <w:ind w:left="8021" w:hanging="361"/>
      </w:pPr>
    </w:lvl>
  </w:abstractNum>
  <w:num w:numId="1" w16cid:durableId="267785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4250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59201300">
    <w:abstractNumId w:val="1"/>
  </w:num>
  <w:num w:numId="4" w16cid:durableId="108804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866"/>
    <w:rsid w:val="00064316"/>
    <w:rsid w:val="00163E85"/>
    <w:rsid w:val="001D2529"/>
    <w:rsid w:val="001F48DB"/>
    <w:rsid w:val="00236BDB"/>
    <w:rsid w:val="002722A5"/>
    <w:rsid w:val="00364916"/>
    <w:rsid w:val="00381E2E"/>
    <w:rsid w:val="00384866"/>
    <w:rsid w:val="00392C45"/>
    <w:rsid w:val="003978A2"/>
    <w:rsid w:val="003B2EE7"/>
    <w:rsid w:val="003F7191"/>
    <w:rsid w:val="00456646"/>
    <w:rsid w:val="004C02F2"/>
    <w:rsid w:val="004D2EF0"/>
    <w:rsid w:val="00524FFD"/>
    <w:rsid w:val="006D0385"/>
    <w:rsid w:val="007D739C"/>
    <w:rsid w:val="007E53B6"/>
    <w:rsid w:val="008A6072"/>
    <w:rsid w:val="008E0617"/>
    <w:rsid w:val="008F2E34"/>
    <w:rsid w:val="00943FED"/>
    <w:rsid w:val="00983BFA"/>
    <w:rsid w:val="00A120DC"/>
    <w:rsid w:val="00A234E4"/>
    <w:rsid w:val="00AE7561"/>
    <w:rsid w:val="00BF27B4"/>
    <w:rsid w:val="00C14128"/>
    <w:rsid w:val="00C54516"/>
    <w:rsid w:val="00C65BCA"/>
    <w:rsid w:val="00C9500A"/>
    <w:rsid w:val="00CC580B"/>
    <w:rsid w:val="00D53105"/>
    <w:rsid w:val="00DB12C8"/>
    <w:rsid w:val="00E35E1E"/>
    <w:rsid w:val="00EB351E"/>
    <w:rsid w:val="00EC0E64"/>
    <w:rsid w:val="00EC4E8E"/>
    <w:rsid w:val="00EC7854"/>
    <w:rsid w:val="00EE3DB6"/>
    <w:rsid w:val="00F5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49A094B"/>
  <w14:defaultImageDpi w14:val="96"/>
  <w15:docId w15:val="{E4C7DC05-A6AC-4E66-81D5-6C4606FC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8A6072"/>
    <w:pPr>
      <w:suppressAutoHyphens/>
      <w:spacing w:after="120" w:line="276" w:lineRule="auto"/>
    </w:pPr>
    <w:rPr>
      <w:rFonts w:ascii="Calibri" w:eastAsia="Calibri" w:hAnsi="Calibri" w:cs="Times New Roman"/>
      <w:lang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8A6072"/>
    <w:rPr>
      <w:rFonts w:ascii="Calibri" w:eastAsia="Calibri" w:hAnsi="Calibri" w:cs="Times New Roman"/>
      <w:lang w:eastAsia="ar-SA"/>
    </w:rPr>
  </w:style>
  <w:style w:type="paragraph" w:styleId="Paragrafoelenco">
    <w:name w:val="List Paragraph"/>
    <w:basedOn w:val="Normale"/>
    <w:uiPriority w:val="1"/>
    <w:qFormat/>
    <w:rsid w:val="008A607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566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646"/>
  </w:style>
  <w:style w:type="paragraph" w:styleId="Pidipagina">
    <w:name w:val="footer"/>
    <w:basedOn w:val="Normale"/>
    <w:link w:val="PidipaginaCarattere"/>
    <w:uiPriority w:val="99"/>
    <w:unhideWhenUsed/>
    <w:rsid w:val="004566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6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2F2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1D252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2529"/>
    <w:rPr>
      <w:rFonts w:ascii="Calibri" w:eastAsia="Calibri" w:hAnsi="Calibri" w:cs="Times New Roman"/>
      <w:sz w:val="20"/>
      <w:szCs w:val="20"/>
      <w:lang w:eastAsia="en-US"/>
    </w:rPr>
  </w:style>
  <w:style w:type="character" w:styleId="Rimandonotaapidipagina">
    <w:name w:val="footnote reference"/>
    <w:semiHidden/>
    <w:unhideWhenUsed/>
    <w:rsid w:val="001D2529"/>
    <w:rPr>
      <w:vertAlign w:val="superscript"/>
    </w:rPr>
  </w:style>
  <w:style w:type="paragraph" w:customStyle="1" w:styleId="Standard">
    <w:name w:val="Standard"/>
    <w:rsid w:val="00DB12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4AF35-405A-4369-BB60-B5A3508B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1565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S3B - Ordine</vt:lpstr>
    </vt:vector>
  </TitlesOfParts>
  <Company>Crystal Decisions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S3B - Ordine</dc:title>
  <dc:subject/>
  <dc:creator>Crystal Reports</dc:creator>
  <cp:keywords/>
  <dc:description>Powered By Crystal</dc:description>
  <cp:lastModifiedBy>Ufficio Commerciale</cp:lastModifiedBy>
  <cp:revision>2</cp:revision>
  <cp:lastPrinted>2022-09-27T13:14:00Z</cp:lastPrinted>
  <dcterms:created xsi:type="dcterms:W3CDTF">2022-09-27T13:41:00Z</dcterms:created>
  <dcterms:modified xsi:type="dcterms:W3CDTF">2022-09-27T13:41:00Z</dcterms:modified>
</cp:coreProperties>
</file>